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58" w:rsidRPr="00C76458" w:rsidRDefault="00C76458" w:rsidP="00C76458">
      <w:pPr>
        <w:jc w:val="center"/>
        <w:rPr>
          <w:b/>
        </w:rPr>
      </w:pPr>
      <w:r w:rsidRPr="00C76458">
        <w:rPr>
          <w:b/>
        </w:rPr>
        <w:t>CHECK LIST – EXECUÇÃO</w:t>
      </w:r>
      <w:r w:rsidR="00E75269">
        <w:rPr>
          <w:b/>
        </w:rPr>
        <w:t xml:space="preserve"> FINANCEIRA</w:t>
      </w:r>
      <w:r w:rsidRPr="00C76458">
        <w:rPr>
          <w:b/>
        </w:rPr>
        <w:t xml:space="preserve"> CONTRATUAL</w:t>
      </w:r>
    </w:p>
    <w:p w:rsidR="00623301" w:rsidRDefault="00C76458" w:rsidP="00C76458">
      <w:pPr>
        <w:jc w:val="center"/>
      </w:pPr>
      <w:r>
        <w:t xml:space="preserve"> (Resolução TCE/MS nº. </w:t>
      </w:r>
      <w:r w:rsidR="00664D27">
        <w:t>088/2018</w:t>
      </w:r>
      <w:r>
        <w:t>)</w:t>
      </w:r>
    </w:p>
    <w:p w:rsidR="00704C40" w:rsidRDefault="00704C40" w:rsidP="00C76458">
      <w:pPr>
        <w:jc w:val="center"/>
      </w:pPr>
      <w:r>
        <w:t>Versão 01</w:t>
      </w:r>
      <w:bookmarkStart w:id="0" w:name="_GoBack"/>
      <w:bookmarkEnd w:id="0"/>
    </w:p>
    <w:p w:rsidR="00C76458" w:rsidRPr="0046129D" w:rsidRDefault="00C76458" w:rsidP="00C76458">
      <w:pPr>
        <w:spacing w:after="0" w:line="240" w:lineRule="auto"/>
        <w:rPr>
          <w:b/>
        </w:rPr>
      </w:pPr>
      <w:r w:rsidRPr="0046129D">
        <w:rPr>
          <w:b/>
        </w:rPr>
        <w:t>CONTRATO Nº.</w:t>
      </w:r>
    </w:p>
    <w:p w:rsidR="00C76458" w:rsidRPr="0046129D" w:rsidRDefault="00C76458" w:rsidP="00C76458">
      <w:pPr>
        <w:spacing w:after="0" w:line="240" w:lineRule="auto"/>
        <w:rPr>
          <w:b/>
        </w:rPr>
      </w:pPr>
      <w:r w:rsidRPr="0046129D">
        <w:rPr>
          <w:b/>
        </w:rPr>
        <w:t>CONTRATADO:</w:t>
      </w:r>
    </w:p>
    <w:p w:rsidR="00C76458" w:rsidRPr="0046129D" w:rsidRDefault="00C76458" w:rsidP="00C76458">
      <w:pPr>
        <w:spacing w:after="0" w:line="240" w:lineRule="auto"/>
        <w:rPr>
          <w:b/>
        </w:rPr>
      </w:pPr>
      <w:r w:rsidRPr="0046129D">
        <w:rPr>
          <w:b/>
        </w:rPr>
        <w:t>VIGÊNCIA DO CONTRATO/TERMO ADITIVO:</w:t>
      </w:r>
    </w:p>
    <w:p w:rsidR="00C76458" w:rsidRDefault="00C76458" w:rsidP="00C76458">
      <w:pPr>
        <w:spacing w:after="0" w:line="240" w:lineRule="auto"/>
      </w:pPr>
    </w:p>
    <w:tbl>
      <w:tblPr>
        <w:tblStyle w:val="Tabelacomgrade"/>
        <w:tblW w:w="9491" w:type="dxa"/>
        <w:tblLook w:val="04A0" w:firstRow="1" w:lastRow="0" w:firstColumn="1" w:lastColumn="0" w:noHBand="0" w:noVBand="1"/>
      </w:tblPr>
      <w:tblGrid>
        <w:gridCol w:w="662"/>
        <w:gridCol w:w="6704"/>
        <w:gridCol w:w="567"/>
        <w:gridCol w:w="708"/>
        <w:gridCol w:w="850"/>
      </w:tblGrid>
      <w:tr w:rsidR="00C76458" w:rsidTr="00E83ECF">
        <w:tc>
          <w:tcPr>
            <w:tcW w:w="662" w:type="dxa"/>
          </w:tcPr>
          <w:p w:rsidR="00C76458" w:rsidRPr="00C76458" w:rsidRDefault="00C76458" w:rsidP="00CE6B32">
            <w:pPr>
              <w:jc w:val="center"/>
              <w:rPr>
                <w:b/>
              </w:rPr>
            </w:pPr>
            <w:r w:rsidRPr="00C76458">
              <w:rPr>
                <w:b/>
              </w:rPr>
              <w:t>Item</w:t>
            </w:r>
          </w:p>
        </w:tc>
        <w:tc>
          <w:tcPr>
            <w:tcW w:w="6704" w:type="dxa"/>
          </w:tcPr>
          <w:p w:rsidR="00C76458" w:rsidRPr="00C76458" w:rsidRDefault="00C76458" w:rsidP="00CE6B32">
            <w:pPr>
              <w:jc w:val="center"/>
              <w:rPr>
                <w:b/>
              </w:rPr>
            </w:pPr>
            <w:r w:rsidRPr="00C76458">
              <w:rPr>
                <w:b/>
              </w:rPr>
              <w:t>Descrição</w:t>
            </w:r>
          </w:p>
        </w:tc>
        <w:tc>
          <w:tcPr>
            <w:tcW w:w="567" w:type="dxa"/>
          </w:tcPr>
          <w:p w:rsidR="00C76458" w:rsidRPr="00C76458" w:rsidRDefault="00C76458" w:rsidP="00CE6B32">
            <w:pPr>
              <w:jc w:val="center"/>
              <w:rPr>
                <w:b/>
              </w:rPr>
            </w:pPr>
            <w:r w:rsidRPr="00C76458">
              <w:rPr>
                <w:b/>
              </w:rPr>
              <w:t>Sim</w:t>
            </w:r>
          </w:p>
        </w:tc>
        <w:tc>
          <w:tcPr>
            <w:tcW w:w="708" w:type="dxa"/>
          </w:tcPr>
          <w:p w:rsidR="00C76458" w:rsidRPr="00C76458" w:rsidRDefault="00C76458" w:rsidP="00CE6B32">
            <w:pPr>
              <w:jc w:val="center"/>
              <w:rPr>
                <w:b/>
              </w:rPr>
            </w:pPr>
            <w:r w:rsidRPr="00C76458">
              <w:rPr>
                <w:b/>
              </w:rPr>
              <w:t>Não</w:t>
            </w:r>
          </w:p>
        </w:tc>
        <w:tc>
          <w:tcPr>
            <w:tcW w:w="850" w:type="dxa"/>
          </w:tcPr>
          <w:p w:rsidR="00C76458" w:rsidRPr="00C76458" w:rsidRDefault="00C76458" w:rsidP="00CE6B32">
            <w:pPr>
              <w:jc w:val="center"/>
              <w:rPr>
                <w:b/>
              </w:rPr>
            </w:pPr>
            <w:r w:rsidRPr="00C76458">
              <w:rPr>
                <w:b/>
              </w:rPr>
              <w:t>Não se Aplica</w:t>
            </w:r>
          </w:p>
        </w:tc>
      </w:tr>
      <w:tr w:rsidR="00C76458" w:rsidTr="00E83ECF">
        <w:tc>
          <w:tcPr>
            <w:tcW w:w="662" w:type="dxa"/>
          </w:tcPr>
          <w:p w:rsidR="00C76458" w:rsidRPr="00E8438D" w:rsidRDefault="00C76458" w:rsidP="00C76458">
            <w:pPr>
              <w:rPr>
                <w:b/>
              </w:rPr>
            </w:pPr>
            <w:r w:rsidRPr="00E8438D">
              <w:rPr>
                <w:b/>
              </w:rPr>
              <w:t>1</w:t>
            </w:r>
            <w:r w:rsidR="0007560F">
              <w:rPr>
                <w:b/>
              </w:rPr>
              <w:t>.</w:t>
            </w:r>
          </w:p>
        </w:tc>
        <w:tc>
          <w:tcPr>
            <w:tcW w:w="6704" w:type="dxa"/>
          </w:tcPr>
          <w:p w:rsidR="00C76458" w:rsidRPr="00E8438D" w:rsidRDefault="00C76458" w:rsidP="00C76458">
            <w:pPr>
              <w:rPr>
                <w:b/>
              </w:rPr>
            </w:pPr>
            <w:r w:rsidRPr="00E8438D">
              <w:rPr>
                <w:b/>
              </w:rPr>
              <w:t>REGRA GERAL</w:t>
            </w:r>
          </w:p>
        </w:tc>
        <w:tc>
          <w:tcPr>
            <w:tcW w:w="567" w:type="dxa"/>
          </w:tcPr>
          <w:p w:rsidR="00C76458" w:rsidRDefault="00C76458" w:rsidP="00C76458"/>
        </w:tc>
        <w:tc>
          <w:tcPr>
            <w:tcW w:w="708" w:type="dxa"/>
          </w:tcPr>
          <w:p w:rsidR="00C76458" w:rsidRDefault="00C76458" w:rsidP="00C76458"/>
        </w:tc>
        <w:tc>
          <w:tcPr>
            <w:tcW w:w="850" w:type="dxa"/>
          </w:tcPr>
          <w:p w:rsidR="00C76458" w:rsidRDefault="00C76458" w:rsidP="00C76458"/>
        </w:tc>
      </w:tr>
      <w:tr w:rsidR="00C76458" w:rsidTr="00E83ECF">
        <w:tc>
          <w:tcPr>
            <w:tcW w:w="662" w:type="dxa"/>
          </w:tcPr>
          <w:p w:rsidR="00C76458" w:rsidRDefault="00C76458" w:rsidP="00C76458">
            <w:r>
              <w:t>1.1</w:t>
            </w:r>
            <w:r w:rsidR="0007560F">
              <w:t>.</w:t>
            </w:r>
          </w:p>
        </w:tc>
        <w:tc>
          <w:tcPr>
            <w:tcW w:w="6704" w:type="dxa"/>
          </w:tcPr>
          <w:p w:rsidR="00C76458" w:rsidRDefault="00FC40AC" w:rsidP="00592A0A">
            <w:pPr>
              <w:jc w:val="both"/>
            </w:pPr>
            <w:r>
              <w:t xml:space="preserve">Nota(s) </w:t>
            </w:r>
            <w:r w:rsidR="00C76458">
              <w:t>de Empenho</w:t>
            </w:r>
            <w:r>
              <w:t>(s);</w:t>
            </w:r>
          </w:p>
        </w:tc>
        <w:tc>
          <w:tcPr>
            <w:tcW w:w="567" w:type="dxa"/>
          </w:tcPr>
          <w:p w:rsidR="00C76458" w:rsidRDefault="00C76458" w:rsidP="00C76458"/>
        </w:tc>
        <w:tc>
          <w:tcPr>
            <w:tcW w:w="708" w:type="dxa"/>
          </w:tcPr>
          <w:p w:rsidR="00C76458" w:rsidRDefault="00C76458" w:rsidP="00C76458"/>
        </w:tc>
        <w:tc>
          <w:tcPr>
            <w:tcW w:w="850" w:type="dxa"/>
          </w:tcPr>
          <w:p w:rsidR="00C76458" w:rsidRDefault="00C76458" w:rsidP="00C76458"/>
        </w:tc>
      </w:tr>
      <w:tr w:rsidR="00C76458" w:rsidTr="00E83ECF">
        <w:tc>
          <w:tcPr>
            <w:tcW w:w="662" w:type="dxa"/>
          </w:tcPr>
          <w:p w:rsidR="00C76458" w:rsidRDefault="00C76458" w:rsidP="00C76458">
            <w:r>
              <w:t>1.2</w:t>
            </w:r>
            <w:r w:rsidR="0007560F">
              <w:t>.</w:t>
            </w:r>
          </w:p>
        </w:tc>
        <w:tc>
          <w:tcPr>
            <w:tcW w:w="6704" w:type="dxa"/>
          </w:tcPr>
          <w:p w:rsidR="00C76458" w:rsidRDefault="00F3613F" w:rsidP="00F3613F">
            <w:pPr>
              <w:jc w:val="both"/>
            </w:pPr>
            <w:r>
              <w:t>Nota</w:t>
            </w:r>
            <w:r w:rsidR="00FC40AC">
              <w:t>(s)</w:t>
            </w:r>
            <w:r>
              <w:t xml:space="preserve"> de anulação de empenho, se for o caso</w:t>
            </w:r>
            <w:r w:rsidR="00FC40AC">
              <w:t>;</w:t>
            </w:r>
          </w:p>
        </w:tc>
        <w:tc>
          <w:tcPr>
            <w:tcW w:w="567" w:type="dxa"/>
          </w:tcPr>
          <w:p w:rsidR="00C76458" w:rsidRDefault="00C76458" w:rsidP="00C76458"/>
        </w:tc>
        <w:tc>
          <w:tcPr>
            <w:tcW w:w="708" w:type="dxa"/>
          </w:tcPr>
          <w:p w:rsidR="00C76458" w:rsidRDefault="00C76458" w:rsidP="00C76458"/>
        </w:tc>
        <w:tc>
          <w:tcPr>
            <w:tcW w:w="850" w:type="dxa"/>
          </w:tcPr>
          <w:p w:rsidR="00C76458" w:rsidRDefault="00C76458" w:rsidP="00C76458"/>
        </w:tc>
      </w:tr>
      <w:tr w:rsidR="00C76458" w:rsidTr="00E83ECF">
        <w:tc>
          <w:tcPr>
            <w:tcW w:w="662" w:type="dxa"/>
          </w:tcPr>
          <w:p w:rsidR="00C76458" w:rsidRDefault="00C76458" w:rsidP="00C76458">
            <w:r>
              <w:t>1.3</w:t>
            </w:r>
            <w:r w:rsidR="0007560F">
              <w:t>.</w:t>
            </w:r>
          </w:p>
        </w:tc>
        <w:tc>
          <w:tcPr>
            <w:tcW w:w="6704" w:type="dxa"/>
          </w:tcPr>
          <w:p w:rsidR="00C76458" w:rsidRDefault="00C76458" w:rsidP="00592A0A">
            <w:pPr>
              <w:jc w:val="both"/>
            </w:pPr>
            <w:r>
              <w:t>Ordens de pagamento</w:t>
            </w:r>
            <w:r w:rsidR="00FC40AC">
              <w:t>(s)</w:t>
            </w:r>
            <w:r>
              <w:t xml:space="preserve"> e, se for o caso, levantamento</w:t>
            </w:r>
            <w:r w:rsidR="00FC40AC">
              <w:t xml:space="preserve"> dos restos a pagar processados;</w:t>
            </w:r>
          </w:p>
        </w:tc>
        <w:tc>
          <w:tcPr>
            <w:tcW w:w="567" w:type="dxa"/>
          </w:tcPr>
          <w:p w:rsidR="00C76458" w:rsidRDefault="00C76458" w:rsidP="00C76458"/>
        </w:tc>
        <w:tc>
          <w:tcPr>
            <w:tcW w:w="708" w:type="dxa"/>
          </w:tcPr>
          <w:p w:rsidR="00C76458" w:rsidRDefault="00C76458" w:rsidP="00C76458"/>
        </w:tc>
        <w:tc>
          <w:tcPr>
            <w:tcW w:w="850" w:type="dxa"/>
          </w:tcPr>
          <w:p w:rsidR="00C76458" w:rsidRDefault="00C76458" w:rsidP="00C76458"/>
        </w:tc>
      </w:tr>
      <w:tr w:rsidR="00FC40AC" w:rsidTr="00E83ECF">
        <w:tc>
          <w:tcPr>
            <w:tcW w:w="662" w:type="dxa"/>
          </w:tcPr>
          <w:p w:rsidR="00FC40AC" w:rsidRDefault="00FC40AC" w:rsidP="00C76458">
            <w:r>
              <w:t>1.4.</w:t>
            </w:r>
          </w:p>
        </w:tc>
        <w:tc>
          <w:tcPr>
            <w:tcW w:w="6704" w:type="dxa"/>
          </w:tcPr>
          <w:p w:rsidR="00FC40AC" w:rsidRDefault="00FC40AC" w:rsidP="00592A0A">
            <w:pPr>
              <w:jc w:val="both"/>
            </w:pPr>
            <w:r>
              <w:t>Notas fiscais atestadas pelo fiscal de contrato, devidamente identificado;</w:t>
            </w:r>
          </w:p>
        </w:tc>
        <w:tc>
          <w:tcPr>
            <w:tcW w:w="567" w:type="dxa"/>
          </w:tcPr>
          <w:p w:rsidR="00FC40AC" w:rsidRDefault="00FC40AC" w:rsidP="00C76458"/>
        </w:tc>
        <w:tc>
          <w:tcPr>
            <w:tcW w:w="708" w:type="dxa"/>
          </w:tcPr>
          <w:p w:rsidR="00FC40AC" w:rsidRDefault="00FC40AC" w:rsidP="00C76458"/>
        </w:tc>
        <w:tc>
          <w:tcPr>
            <w:tcW w:w="850" w:type="dxa"/>
          </w:tcPr>
          <w:p w:rsidR="00FC40AC" w:rsidRDefault="00FC40AC" w:rsidP="00C76458"/>
        </w:tc>
      </w:tr>
      <w:tr w:rsidR="00FC40AC" w:rsidTr="00E83ECF">
        <w:tc>
          <w:tcPr>
            <w:tcW w:w="662" w:type="dxa"/>
          </w:tcPr>
          <w:p w:rsidR="00FC40AC" w:rsidRDefault="00FC40AC" w:rsidP="00C76458">
            <w:r>
              <w:t>1.5.</w:t>
            </w:r>
          </w:p>
        </w:tc>
        <w:tc>
          <w:tcPr>
            <w:tcW w:w="6704" w:type="dxa"/>
          </w:tcPr>
          <w:p w:rsidR="00FC40AC" w:rsidRDefault="00FC40AC" w:rsidP="00592A0A">
            <w:pPr>
              <w:jc w:val="both"/>
            </w:pPr>
            <w:r>
              <w:t>Comprovante de devolução de caução ou outra modalidade de garantia, caso tenha sido prevista;</w:t>
            </w:r>
          </w:p>
        </w:tc>
        <w:tc>
          <w:tcPr>
            <w:tcW w:w="567" w:type="dxa"/>
          </w:tcPr>
          <w:p w:rsidR="00FC40AC" w:rsidRDefault="00FC40AC" w:rsidP="00C76458"/>
        </w:tc>
        <w:tc>
          <w:tcPr>
            <w:tcW w:w="708" w:type="dxa"/>
          </w:tcPr>
          <w:p w:rsidR="00FC40AC" w:rsidRDefault="00FC40AC" w:rsidP="00C76458"/>
        </w:tc>
        <w:tc>
          <w:tcPr>
            <w:tcW w:w="850" w:type="dxa"/>
          </w:tcPr>
          <w:p w:rsidR="00FC40AC" w:rsidRDefault="00FC40AC" w:rsidP="00C76458"/>
        </w:tc>
      </w:tr>
      <w:tr w:rsidR="00FC40AC" w:rsidTr="00E83ECF">
        <w:tc>
          <w:tcPr>
            <w:tcW w:w="662" w:type="dxa"/>
          </w:tcPr>
          <w:p w:rsidR="00FC40AC" w:rsidRDefault="00FC40AC" w:rsidP="00C76458">
            <w:r>
              <w:t>1.6.</w:t>
            </w:r>
          </w:p>
        </w:tc>
        <w:tc>
          <w:tcPr>
            <w:tcW w:w="6704" w:type="dxa"/>
          </w:tcPr>
          <w:p w:rsidR="00FC40AC" w:rsidRDefault="00FC40AC" w:rsidP="00592A0A">
            <w:pPr>
              <w:jc w:val="both"/>
            </w:pPr>
            <w:r>
              <w:t>Termo de Encerramento de Contrato, se não houver rescisão (documento unilateral do gestor do contrato, declarando que a contratação encontra-se encerrada, para viabilizar a apreciação pelo Tribunal de Contas, da 3ª fase processual, obrigatório, independentemente da vigência encontrar-se expirada).</w:t>
            </w:r>
          </w:p>
        </w:tc>
        <w:tc>
          <w:tcPr>
            <w:tcW w:w="567" w:type="dxa"/>
          </w:tcPr>
          <w:p w:rsidR="00FC40AC" w:rsidRDefault="00FC40AC" w:rsidP="00C76458"/>
        </w:tc>
        <w:tc>
          <w:tcPr>
            <w:tcW w:w="708" w:type="dxa"/>
          </w:tcPr>
          <w:p w:rsidR="00FC40AC" w:rsidRDefault="00FC40AC" w:rsidP="00C76458"/>
        </w:tc>
        <w:tc>
          <w:tcPr>
            <w:tcW w:w="850" w:type="dxa"/>
          </w:tcPr>
          <w:p w:rsidR="00FC40AC" w:rsidRDefault="00FC40AC" w:rsidP="00C76458"/>
        </w:tc>
      </w:tr>
      <w:tr w:rsidR="00FC40AC" w:rsidTr="00E83ECF">
        <w:tc>
          <w:tcPr>
            <w:tcW w:w="662" w:type="dxa"/>
          </w:tcPr>
          <w:p w:rsidR="00FC40AC" w:rsidRDefault="00FC40AC" w:rsidP="00C76458">
            <w:r>
              <w:t>1.7.</w:t>
            </w:r>
          </w:p>
        </w:tc>
        <w:tc>
          <w:tcPr>
            <w:tcW w:w="6704" w:type="dxa"/>
          </w:tcPr>
          <w:p w:rsidR="00FC40AC" w:rsidRDefault="00FC40AC" w:rsidP="00592A0A">
            <w:pPr>
              <w:jc w:val="both"/>
            </w:pPr>
            <w:r>
              <w:t>Comprovação da retenção do Imposto de renda – IR na Fonte, da contribuição para o Instituto Nacional da Seguridade Social – INSS e do Imposto Sobre Serviços de Qualquer Natureza – ISSQN por pagamento realizado.</w:t>
            </w:r>
          </w:p>
        </w:tc>
        <w:tc>
          <w:tcPr>
            <w:tcW w:w="567" w:type="dxa"/>
          </w:tcPr>
          <w:p w:rsidR="00FC40AC" w:rsidRDefault="00FC40AC" w:rsidP="00C76458"/>
        </w:tc>
        <w:tc>
          <w:tcPr>
            <w:tcW w:w="708" w:type="dxa"/>
          </w:tcPr>
          <w:p w:rsidR="00FC40AC" w:rsidRDefault="00FC40AC" w:rsidP="00C76458"/>
        </w:tc>
        <w:tc>
          <w:tcPr>
            <w:tcW w:w="850" w:type="dxa"/>
          </w:tcPr>
          <w:p w:rsidR="00FC40AC" w:rsidRDefault="00FC40AC" w:rsidP="00C76458"/>
        </w:tc>
      </w:tr>
      <w:tr w:rsidR="00C76458" w:rsidTr="00E83ECF">
        <w:tc>
          <w:tcPr>
            <w:tcW w:w="662" w:type="dxa"/>
          </w:tcPr>
          <w:p w:rsidR="00C76458" w:rsidRDefault="00FC40AC" w:rsidP="00592A0A">
            <w:r>
              <w:t>1.8.</w:t>
            </w:r>
          </w:p>
        </w:tc>
        <w:tc>
          <w:tcPr>
            <w:tcW w:w="6704" w:type="dxa"/>
          </w:tcPr>
          <w:p w:rsidR="00C76458" w:rsidRDefault="00FC40AC" w:rsidP="00592A0A">
            <w:pPr>
              <w:jc w:val="both"/>
            </w:pPr>
            <w:r>
              <w:t>Execução Financeira de Contratos – Subanexo I (conforme modelo disponibilizado no Portal do Jurisdicionado e-Contas menu “Comunicado”), detalhando a execução financeira desde o primeiro pagamento;</w:t>
            </w:r>
          </w:p>
        </w:tc>
        <w:tc>
          <w:tcPr>
            <w:tcW w:w="567" w:type="dxa"/>
          </w:tcPr>
          <w:p w:rsidR="00C76458" w:rsidRDefault="00C76458" w:rsidP="00C76458"/>
        </w:tc>
        <w:tc>
          <w:tcPr>
            <w:tcW w:w="708" w:type="dxa"/>
          </w:tcPr>
          <w:p w:rsidR="00C76458" w:rsidRDefault="00C76458" w:rsidP="00C76458"/>
        </w:tc>
        <w:tc>
          <w:tcPr>
            <w:tcW w:w="850" w:type="dxa"/>
          </w:tcPr>
          <w:p w:rsidR="00C76458" w:rsidRDefault="00C76458" w:rsidP="00C76458"/>
        </w:tc>
      </w:tr>
      <w:tr w:rsidR="00D46BEB" w:rsidTr="00E83ECF">
        <w:tc>
          <w:tcPr>
            <w:tcW w:w="662" w:type="dxa"/>
          </w:tcPr>
          <w:p w:rsidR="00D46BEB" w:rsidRDefault="00FC40AC" w:rsidP="00C76458">
            <w:r>
              <w:t>1.9.</w:t>
            </w:r>
          </w:p>
        </w:tc>
        <w:tc>
          <w:tcPr>
            <w:tcW w:w="6704" w:type="dxa"/>
          </w:tcPr>
          <w:p w:rsidR="00D46BEB" w:rsidRPr="00FC40AC" w:rsidRDefault="00D46BEB" w:rsidP="00FC40AC">
            <w:pPr>
              <w:jc w:val="both"/>
              <w:rPr>
                <w:b/>
              </w:rPr>
            </w:pPr>
            <w:r>
              <w:t>Planilha mensal de frequência de viagem por linha, devidamente ate</w:t>
            </w:r>
            <w:r w:rsidR="00FC40AC">
              <w:t>stado pelo gestor do contrato (</w:t>
            </w:r>
            <w:r w:rsidR="00FC40AC">
              <w:rPr>
                <w:b/>
              </w:rPr>
              <w:t>PARA CONTRATAÇÃO DE TRANSPORTE ESCOLAR).</w:t>
            </w:r>
          </w:p>
        </w:tc>
        <w:tc>
          <w:tcPr>
            <w:tcW w:w="567" w:type="dxa"/>
          </w:tcPr>
          <w:p w:rsidR="00D46BEB" w:rsidRDefault="00D46BEB" w:rsidP="00C76458"/>
        </w:tc>
        <w:tc>
          <w:tcPr>
            <w:tcW w:w="708" w:type="dxa"/>
          </w:tcPr>
          <w:p w:rsidR="00D46BEB" w:rsidRDefault="00D46BEB" w:rsidP="00C76458"/>
        </w:tc>
        <w:tc>
          <w:tcPr>
            <w:tcW w:w="850" w:type="dxa"/>
          </w:tcPr>
          <w:p w:rsidR="00D46BEB" w:rsidRDefault="00D46BEB" w:rsidP="00C76458"/>
        </w:tc>
      </w:tr>
      <w:tr w:rsidR="00D46BEB" w:rsidTr="00E83ECF">
        <w:tc>
          <w:tcPr>
            <w:tcW w:w="662" w:type="dxa"/>
          </w:tcPr>
          <w:p w:rsidR="00D46BEB" w:rsidRDefault="00C75624" w:rsidP="00C76458">
            <w:r>
              <w:t>1.10.</w:t>
            </w:r>
          </w:p>
        </w:tc>
        <w:tc>
          <w:tcPr>
            <w:tcW w:w="6704" w:type="dxa"/>
          </w:tcPr>
          <w:p w:rsidR="00D46BEB" w:rsidRPr="00C75624" w:rsidRDefault="00C75624" w:rsidP="000C1107">
            <w:pPr>
              <w:jc w:val="both"/>
              <w:rPr>
                <w:b/>
              </w:rPr>
            </w:pPr>
            <w:r>
              <w:t>Comprovação da utilização do equipamento registrador instantâneo e inalterável de velocidade e tempo – tacógrafo (</w:t>
            </w:r>
            <w:r>
              <w:rPr>
                <w:b/>
              </w:rPr>
              <w:t>PARA CONTRATAÇÃO DE TRANSPORTE ESCOLAR).</w:t>
            </w:r>
          </w:p>
        </w:tc>
        <w:tc>
          <w:tcPr>
            <w:tcW w:w="567" w:type="dxa"/>
          </w:tcPr>
          <w:p w:rsidR="00D46BEB" w:rsidRDefault="00D46BEB" w:rsidP="00C76458"/>
        </w:tc>
        <w:tc>
          <w:tcPr>
            <w:tcW w:w="708" w:type="dxa"/>
          </w:tcPr>
          <w:p w:rsidR="00D46BEB" w:rsidRDefault="00D46BEB" w:rsidP="00C76458"/>
        </w:tc>
        <w:tc>
          <w:tcPr>
            <w:tcW w:w="850" w:type="dxa"/>
          </w:tcPr>
          <w:p w:rsidR="00D46BEB" w:rsidRDefault="00D46BEB" w:rsidP="00C76458"/>
        </w:tc>
      </w:tr>
      <w:tr w:rsidR="0007560F" w:rsidTr="00E83ECF">
        <w:tc>
          <w:tcPr>
            <w:tcW w:w="662" w:type="dxa"/>
          </w:tcPr>
          <w:p w:rsidR="0007560F" w:rsidRDefault="00C75624" w:rsidP="00C76458">
            <w:r>
              <w:t>1.11.</w:t>
            </w:r>
          </w:p>
        </w:tc>
        <w:tc>
          <w:tcPr>
            <w:tcW w:w="6704" w:type="dxa"/>
          </w:tcPr>
          <w:p w:rsidR="0007560F" w:rsidRPr="00C75624" w:rsidRDefault="00C75624" w:rsidP="000C1107">
            <w:pPr>
              <w:jc w:val="both"/>
              <w:rPr>
                <w:b/>
              </w:rPr>
            </w:pPr>
            <w:r>
              <w:t>Planilha contendo o nome, RG, CPF e endereço dos beneficiados e a respectiva data do recebimento devidamente assinada por cada beneficiário (</w:t>
            </w:r>
            <w:r>
              <w:rPr>
                <w:b/>
              </w:rPr>
              <w:t>PARA CONTRATAÇÃO DE CESTAS BÁSICAS);</w:t>
            </w:r>
          </w:p>
        </w:tc>
        <w:tc>
          <w:tcPr>
            <w:tcW w:w="567" w:type="dxa"/>
          </w:tcPr>
          <w:p w:rsidR="0007560F" w:rsidRDefault="0007560F" w:rsidP="00C76458"/>
        </w:tc>
        <w:tc>
          <w:tcPr>
            <w:tcW w:w="708" w:type="dxa"/>
          </w:tcPr>
          <w:p w:rsidR="0007560F" w:rsidRDefault="0007560F" w:rsidP="00C76458"/>
        </w:tc>
        <w:tc>
          <w:tcPr>
            <w:tcW w:w="850" w:type="dxa"/>
          </w:tcPr>
          <w:p w:rsidR="0007560F" w:rsidRDefault="0007560F" w:rsidP="00C76458"/>
        </w:tc>
      </w:tr>
      <w:tr w:rsidR="0007560F" w:rsidTr="00E83ECF">
        <w:tc>
          <w:tcPr>
            <w:tcW w:w="662" w:type="dxa"/>
          </w:tcPr>
          <w:p w:rsidR="0007560F" w:rsidRDefault="00C75624" w:rsidP="00FC40AC">
            <w:r>
              <w:t>1.12</w:t>
            </w:r>
          </w:p>
        </w:tc>
        <w:tc>
          <w:tcPr>
            <w:tcW w:w="6704" w:type="dxa"/>
          </w:tcPr>
          <w:p w:rsidR="0007560F" w:rsidRPr="00C75624" w:rsidRDefault="00C75624" w:rsidP="000C1107">
            <w:pPr>
              <w:jc w:val="both"/>
              <w:rPr>
                <w:b/>
              </w:rPr>
            </w:pPr>
            <w:r>
              <w:t>Planilha contendo a relação das escolas beneficiadas, endereço e telefone de cada uma e quantidade de alunos beneficiados (</w:t>
            </w:r>
            <w:r>
              <w:rPr>
                <w:b/>
              </w:rPr>
              <w:t>PARA CONTRATAÇÃO DE GÊNEROS ALIMENTÍCIOS DA MERENDA ESCOLAR);</w:t>
            </w:r>
          </w:p>
        </w:tc>
        <w:tc>
          <w:tcPr>
            <w:tcW w:w="567" w:type="dxa"/>
          </w:tcPr>
          <w:p w:rsidR="0007560F" w:rsidRDefault="0007560F" w:rsidP="00C76458"/>
        </w:tc>
        <w:tc>
          <w:tcPr>
            <w:tcW w:w="708" w:type="dxa"/>
          </w:tcPr>
          <w:p w:rsidR="0007560F" w:rsidRDefault="0007560F" w:rsidP="00C76458"/>
        </w:tc>
        <w:tc>
          <w:tcPr>
            <w:tcW w:w="850" w:type="dxa"/>
          </w:tcPr>
          <w:p w:rsidR="0007560F" w:rsidRDefault="0007560F" w:rsidP="00C76458"/>
        </w:tc>
      </w:tr>
      <w:tr w:rsidR="0007560F" w:rsidTr="00E83ECF">
        <w:tc>
          <w:tcPr>
            <w:tcW w:w="662" w:type="dxa"/>
          </w:tcPr>
          <w:p w:rsidR="0007560F" w:rsidRPr="0007560F" w:rsidRDefault="0007560F" w:rsidP="00C7645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04" w:type="dxa"/>
          </w:tcPr>
          <w:p w:rsidR="00CF1D0A" w:rsidRDefault="0007560F" w:rsidP="000C1107">
            <w:pPr>
              <w:jc w:val="both"/>
              <w:rPr>
                <w:b/>
              </w:rPr>
            </w:pPr>
            <w:r>
              <w:rPr>
                <w:b/>
              </w:rPr>
              <w:t>QUANDO O OBJETO FOR CONTRATAÇÃO DE PUBLICIDADE POR INTERMÉDIO DE AGÊNCIA DE PROPAGANDA</w:t>
            </w:r>
            <w:r w:rsidR="00CF1D0A">
              <w:rPr>
                <w:b/>
              </w:rPr>
              <w:t xml:space="preserve">. </w:t>
            </w:r>
          </w:p>
          <w:p w:rsidR="0007560F" w:rsidRPr="0007560F" w:rsidRDefault="00CF1D0A" w:rsidP="000C1107">
            <w:pPr>
              <w:jc w:val="both"/>
              <w:rPr>
                <w:b/>
              </w:rPr>
            </w:pPr>
            <w:r>
              <w:t>Além dos documentos previstos no item 1 – Regra Geral, deverão ser apresentados os seguintes documentos:</w:t>
            </w:r>
          </w:p>
        </w:tc>
        <w:tc>
          <w:tcPr>
            <w:tcW w:w="567" w:type="dxa"/>
          </w:tcPr>
          <w:p w:rsidR="0007560F" w:rsidRDefault="0007560F" w:rsidP="00C76458"/>
        </w:tc>
        <w:tc>
          <w:tcPr>
            <w:tcW w:w="708" w:type="dxa"/>
          </w:tcPr>
          <w:p w:rsidR="0007560F" w:rsidRDefault="0007560F" w:rsidP="00C76458"/>
        </w:tc>
        <w:tc>
          <w:tcPr>
            <w:tcW w:w="850" w:type="dxa"/>
          </w:tcPr>
          <w:p w:rsidR="0007560F" w:rsidRDefault="0007560F" w:rsidP="00C76458"/>
        </w:tc>
      </w:tr>
      <w:tr w:rsidR="0007560F" w:rsidTr="00E83ECF">
        <w:tc>
          <w:tcPr>
            <w:tcW w:w="662" w:type="dxa"/>
          </w:tcPr>
          <w:p w:rsidR="0007560F" w:rsidRPr="0007560F" w:rsidRDefault="0007560F" w:rsidP="00C76458">
            <w:r>
              <w:lastRenderedPageBreak/>
              <w:t>2.1</w:t>
            </w:r>
            <w:r w:rsidR="00CF1D0A">
              <w:t>.</w:t>
            </w:r>
          </w:p>
        </w:tc>
        <w:tc>
          <w:tcPr>
            <w:tcW w:w="6704" w:type="dxa"/>
          </w:tcPr>
          <w:p w:rsidR="0007560F" w:rsidRDefault="00CF1D0A" w:rsidP="000C1107">
            <w:pPr>
              <w:jc w:val="both"/>
            </w:pPr>
            <w:r>
              <w:t>As notas fiscais decorrentes da veiculação de publicidade deverão ser acompanhadas dos seguintes documentos:</w:t>
            </w:r>
          </w:p>
          <w:p w:rsidR="00CF1D0A" w:rsidRDefault="00CF1D0A" w:rsidP="00CF1D0A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Do valor devido ao veículo;</w:t>
            </w:r>
          </w:p>
          <w:p w:rsidR="00CF1D0A" w:rsidRDefault="00CF1D0A" w:rsidP="00CF1D0A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Da tabela de preços do veículo;</w:t>
            </w:r>
          </w:p>
          <w:p w:rsidR="00CF1D0A" w:rsidRDefault="00CF1D0A" w:rsidP="00CF1D0A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Da descrição dos descontos negociados;</w:t>
            </w:r>
          </w:p>
          <w:p w:rsidR="00CF1D0A" w:rsidRDefault="00CF1D0A" w:rsidP="00CF1D0A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Dos pedidos de inserção correspondentes;</w:t>
            </w:r>
          </w:p>
          <w:p w:rsidR="00CF1D0A" w:rsidRPr="00CF1D0A" w:rsidRDefault="00CF1D0A" w:rsidP="00CF1D0A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De relatório de checagem de veiculação.</w:t>
            </w:r>
          </w:p>
        </w:tc>
        <w:tc>
          <w:tcPr>
            <w:tcW w:w="567" w:type="dxa"/>
          </w:tcPr>
          <w:p w:rsidR="0007560F" w:rsidRDefault="0007560F" w:rsidP="00C76458"/>
        </w:tc>
        <w:tc>
          <w:tcPr>
            <w:tcW w:w="708" w:type="dxa"/>
          </w:tcPr>
          <w:p w:rsidR="0007560F" w:rsidRDefault="0007560F" w:rsidP="00C76458"/>
        </w:tc>
        <w:tc>
          <w:tcPr>
            <w:tcW w:w="850" w:type="dxa"/>
          </w:tcPr>
          <w:p w:rsidR="0007560F" w:rsidRDefault="0007560F" w:rsidP="00C76458"/>
        </w:tc>
      </w:tr>
      <w:tr w:rsidR="00CF1D0A" w:rsidTr="00E83ECF">
        <w:tc>
          <w:tcPr>
            <w:tcW w:w="662" w:type="dxa"/>
          </w:tcPr>
          <w:p w:rsidR="00CF1D0A" w:rsidRDefault="00CF1D0A" w:rsidP="00C76458">
            <w:r>
              <w:t>2.2.</w:t>
            </w:r>
          </w:p>
        </w:tc>
        <w:tc>
          <w:tcPr>
            <w:tcW w:w="6704" w:type="dxa"/>
          </w:tcPr>
          <w:p w:rsidR="00CF1D0A" w:rsidRDefault="00CF1D0A" w:rsidP="000C1107">
            <w:pPr>
              <w:jc w:val="both"/>
            </w:pPr>
            <w:r>
              <w:t>Comprovação de que as informações sobre a execução do contrato, com os nomes dos fornecedores de serviços especializados e veículos, foram divulgadas em sítio próprio aberto para o contrato na rede mundial de computadores, garantido o livro acesso às informações por quaisquer interessados.</w:t>
            </w:r>
          </w:p>
        </w:tc>
        <w:tc>
          <w:tcPr>
            <w:tcW w:w="567" w:type="dxa"/>
          </w:tcPr>
          <w:p w:rsidR="00CF1D0A" w:rsidRDefault="00CF1D0A" w:rsidP="00C76458"/>
        </w:tc>
        <w:tc>
          <w:tcPr>
            <w:tcW w:w="708" w:type="dxa"/>
          </w:tcPr>
          <w:p w:rsidR="00CF1D0A" w:rsidRDefault="00CF1D0A" w:rsidP="00C76458"/>
        </w:tc>
        <w:tc>
          <w:tcPr>
            <w:tcW w:w="850" w:type="dxa"/>
          </w:tcPr>
          <w:p w:rsidR="00CF1D0A" w:rsidRDefault="00CF1D0A" w:rsidP="00C76458"/>
        </w:tc>
      </w:tr>
      <w:tr w:rsidR="0098566C" w:rsidTr="00E83ECF">
        <w:tc>
          <w:tcPr>
            <w:tcW w:w="662" w:type="dxa"/>
          </w:tcPr>
          <w:p w:rsidR="0098566C" w:rsidRPr="0098566C" w:rsidRDefault="0098566C" w:rsidP="00C7645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  <w:rPr>
                <w:b/>
              </w:rPr>
            </w:pPr>
            <w:r>
              <w:rPr>
                <w:b/>
              </w:rPr>
              <w:t>QUANDO O OBJETO FOR A CONTRATAÇÃO DE OBRAS E SERVIÇOS DE ENGENHARIA.</w:t>
            </w:r>
          </w:p>
          <w:p w:rsidR="0098566C" w:rsidRPr="0098566C" w:rsidRDefault="0098566C" w:rsidP="000C1107">
            <w:pPr>
              <w:jc w:val="both"/>
            </w:pPr>
            <w:r>
              <w:t>Além dos documentos previstos no item 1 – Regra Geral, deverão ser apresentados também os seguintes documentos: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Pr="0098566C" w:rsidRDefault="0098566C" w:rsidP="00C76458">
            <w:r>
              <w:t>3.1</w:t>
            </w:r>
          </w:p>
        </w:tc>
        <w:tc>
          <w:tcPr>
            <w:tcW w:w="6704" w:type="dxa"/>
          </w:tcPr>
          <w:p w:rsidR="0098566C" w:rsidRPr="0098566C" w:rsidRDefault="0098566C" w:rsidP="000C1107">
            <w:pPr>
              <w:jc w:val="both"/>
            </w:pPr>
            <w:r>
              <w:t>Ordem de início de serviços;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Default="0098566C" w:rsidP="00C76458">
            <w:r>
              <w:t>3.2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</w:pPr>
            <w:r>
              <w:t>Certificado de matrícula no INSS do Órgão Municipal referente à Obra;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Default="0098566C" w:rsidP="00C76458">
            <w:r>
              <w:t>3.3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</w:pPr>
            <w:r>
              <w:t>ART (Anotação de Responsabilidade Técnica) do responsável pela execução do objeto e do representante indicado pelo órgão;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Default="0098566C" w:rsidP="00C76458">
            <w:r>
              <w:t>3.4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</w:pPr>
            <w:r>
              <w:t>Laudos de medições;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Default="0098566C" w:rsidP="00C76458">
            <w:r>
              <w:t>3.5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</w:pPr>
            <w:r>
              <w:t>Termo de recebimento provisório do objeto;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Default="0098566C" w:rsidP="00C76458">
            <w:r>
              <w:t>3.6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</w:pPr>
            <w:r>
              <w:t>Termo de recebimento definitivo do objeto;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98566C" w:rsidTr="00E83ECF">
        <w:tc>
          <w:tcPr>
            <w:tcW w:w="662" w:type="dxa"/>
          </w:tcPr>
          <w:p w:rsidR="0098566C" w:rsidRDefault="0098566C" w:rsidP="00C76458">
            <w:r>
              <w:t>3.7</w:t>
            </w:r>
          </w:p>
        </w:tc>
        <w:tc>
          <w:tcPr>
            <w:tcW w:w="6704" w:type="dxa"/>
          </w:tcPr>
          <w:p w:rsidR="0098566C" w:rsidRDefault="0098566C" w:rsidP="000C1107">
            <w:pPr>
              <w:jc w:val="both"/>
            </w:pPr>
            <w:r>
              <w:t>Exposição da motivação que gerou atraso, quando houver atraso na execução;</w:t>
            </w:r>
          </w:p>
        </w:tc>
        <w:tc>
          <w:tcPr>
            <w:tcW w:w="567" w:type="dxa"/>
          </w:tcPr>
          <w:p w:rsidR="0098566C" w:rsidRDefault="0098566C" w:rsidP="00C76458"/>
        </w:tc>
        <w:tc>
          <w:tcPr>
            <w:tcW w:w="708" w:type="dxa"/>
          </w:tcPr>
          <w:p w:rsidR="0098566C" w:rsidRDefault="0098566C" w:rsidP="00C76458"/>
        </w:tc>
        <w:tc>
          <w:tcPr>
            <w:tcW w:w="850" w:type="dxa"/>
          </w:tcPr>
          <w:p w:rsidR="0098566C" w:rsidRDefault="0098566C" w:rsidP="00C76458"/>
        </w:tc>
      </w:tr>
      <w:tr w:rsidR="00CF139A" w:rsidTr="00E83ECF">
        <w:tc>
          <w:tcPr>
            <w:tcW w:w="662" w:type="dxa"/>
          </w:tcPr>
          <w:p w:rsidR="00CF139A" w:rsidRDefault="00CF139A" w:rsidP="00C76458">
            <w:r>
              <w:t>3.8</w:t>
            </w:r>
          </w:p>
        </w:tc>
        <w:tc>
          <w:tcPr>
            <w:tcW w:w="6704" w:type="dxa"/>
          </w:tcPr>
          <w:p w:rsidR="00CF139A" w:rsidRDefault="00CF139A" w:rsidP="000C1107">
            <w:pPr>
              <w:jc w:val="both"/>
            </w:pPr>
            <w:r>
              <w:t>Comunicação à autoridade competente e respectiva ratificação, quando houver atraso na execução;</w:t>
            </w:r>
          </w:p>
        </w:tc>
        <w:tc>
          <w:tcPr>
            <w:tcW w:w="567" w:type="dxa"/>
          </w:tcPr>
          <w:p w:rsidR="00CF139A" w:rsidRDefault="00CF139A" w:rsidP="00C76458"/>
        </w:tc>
        <w:tc>
          <w:tcPr>
            <w:tcW w:w="708" w:type="dxa"/>
          </w:tcPr>
          <w:p w:rsidR="00CF139A" w:rsidRDefault="00CF139A" w:rsidP="00C76458"/>
        </w:tc>
        <w:tc>
          <w:tcPr>
            <w:tcW w:w="850" w:type="dxa"/>
          </w:tcPr>
          <w:p w:rsidR="00CF139A" w:rsidRDefault="00CF139A" w:rsidP="00C76458"/>
        </w:tc>
      </w:tr>
      <w:tr w:rsidR="00825B59" w:rsidTr="00E83ECF">
        <w:tc>
          <w:tcPr>
            <w:tcW w:w="662" w:type="dxa"/>
          </w:tcPr>
          <w:p w:rsidR="00825B59" w:rsidRDefault="00825B59" w:rsidP="00C76458">
            <w:r>
              <w:t>3.9</w:t>
            </w:r>
          </w:p>
        </w:tc>
        <w:tc>
          <w:tcPr>
            <w:tcW w:w="6704" w:type="dxa"/>
          </w:tcPr>
          <w:p w:rsidR="00825B59" w:rsidRDefault="00825B59" w:rsidP="000C1107">
            <w:pPr>
              <w:jc w:val="both"/>
            </w:pPr>
            <w:r>
              <w:t>Publicação do extrato da ratificação, quando houver atraso na execução;</w:t>
            </w:r>
          </w:p>
        </w:tc>
        <w:tc>
          <w:tcPr>
            <w:tcW w:w="567" w:type="dxa"/>
          </w:tcPr>
          <w:p w:rsidR="00825B59" w:rsidRDefault="00825B59" w:rsidP="00C76458"/>
        </w:tc>
        <w:tc>
          <w:tcPr>
            <w:tcW w:w="708" w:type="dxa"/>
          </w:tcPr>
          <w:p w:rsidR="00825B59" w:rsidRDefault="00825B59" w:rsidP="00C76458"/>
        </w:tc>
        <w:tc>
          <w:tcPr>
            <w:tcW w:w="850" w:type="dxa"/>
          </w:tcPr>
          <w:p w:rsidR="00825B59" w:rsidRDefault="00825B59" w:rsidP="00C76458"/>
        </w:tc>
      </w:tr>
      <w:tr w:rsidR="00825B59" w:rsidTr="00E83ECF">
        <w:tc>
          <w:tcPr>
            <w:tcW w:w="662" w:type="dxa"/>
          </w:tcPr>
          <w:p w:rsidR="00825B59" w:rsidRDefault="00825B59" w:rsidP="00C76458">
            <w:r>
              <w:t>3.10</w:t>
            </w:r>
          </w:p>
        </w:tc>
        <w:tc>
          <w:tcPr>
            <w:tcW w:w="6704" w:type="dxa"/>
          </w:tcPr>
          <w:p w:rsidR="00825B59" w:rsidRDefault="00825B59" w:rsidP="000C1107">
            <w:pPr>
              <w:jc w:val="both"/>
            </w:pPr>
            <w:r>
              <w:t>Termo de paralisação e a publicação do respectivo extrato, se houver paralisação da execução;</w:t>
            </w:r>
          </w:p>
        </w:tc>
        <w:tc>
          <w:tcPr>
            <w:tcW w:w="567" w:type="dxa"/>
          </w:tcPr>
          <w:p w:rsidR="00825B59" w:rsidRDefault="00825B59" w:rsidP="00C76458"/>
        </w:tc>
        <w:tc>
          <w:tcPr>
            <w:tcW w:w="708" w:type="dxa"/>
          </w:tcPr>
          <w:p w:rsidR="00825B59" w:rsidRDefault="00825B59" w:rsidP="00C76458"/>
        </w:tc>
        <w:tc>
          <w:tcPr>
            <w:tcW w:w="850" w:type="dxa"/>
          </w:tcPr>
          <w:p w:rsidR="00825B59" w:rsidRDefault="00825B59" w:rsidP="00C76458"/>
        </w:tc>
      </w:tr>
      <w:tr w:rsidR="00825B59" w:rsidTr="00E83ECF">
        <w:tc>
          <w:tcPr>
            <w:tcW w:w="662" w:type="dxa"/>
          </w:tcPr>
          <w:p w:rsidR="00825B59" w:rsidRDefault="00825B59" w:rsidP="00C76458">
            <w:r>
              <w:t>3.11</w:t>
            </w:r>
          </w:p>
        </w:tc>
        <w:tc>
          <w:tcPr>
            <w:tcW w:w="6704" w:type="dxa"/>
          </w:tcPr>
          <w:p w:rsidR="00825B59" w:rsidRDefault="00825B59" w:rsidP="000C1107">
            <w:pPr>
              <w:jc w:val="both"/>
            </w:pPr>
            <w:r>
              <w:t>Termo de reinício da execução do objeto, se houver paralisação da execução.</w:t>
            </w:r>
          </w:p>
        </w:tc>
        <w:tc>
          <w:tcPr>
            <w:tcW w:w="567" w:type="dxa"/>
          </w:tcPr>
          <w:p w:rsidR="00825B59" w:rsidRDefault="00825B59" w:rsidP="00C76458"/>
        </w:tc>
        <w:tc>
          <w:tcPr>
            <w:tcW w:w="708" w:type="dxa"/>
          </w:tcPr>
          <w:p w:rsidR="00825B59" w:rsidRDefault="00825B59" w:rsidP="00C76458"/>
        </w:tc>
        <w:tc>
          <w:tcPr>
            <w:tcW w:w="850" w:type="dxa"/>
          </w:tcPr>
          <w:p w:rsidR="00825B59" w:rsidRDefault="00825B59" w:rsidP="00C76458"/>
        </w:tc>
      </w:tr>
      <w:tr w:rsidR="00374D2A" w:rsidTr="00E83ECF">
        <w:tc>
          <w:tcPr>
            <w:tcW w:w="662" w:type="dxa"/>
          </w:tcPr>
          <w:p w:rsidR="00374D2A" w:rsidRPr="00374D2A" w:rsidRDefault="00374D2A" w:rsidP="00C7645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04" w:type="dxa"/>
          </w:tcPr>
          <w:p w:rsidR="00374D2A" w:rsidRPr="00374D2A" w:rsidRDefault="00374D2A" w:rsidP="000C1107">
            <w:pPr>
              <w:jc w:val="both"/>
              <w:rPr>
                <w:b/>
              </w:rPr>
            </w:pPr>
            <w:r>
              <w:rPr>
                <w:b/>
              </w:rPr>
              <w:t>QUANDO HOUVER RESCISÃO CONTRATUAL</w:t>
            </w:r>
          </w:p>
        </w:tc>
        <w:tc>
          <w:tcPr>
            <w:tcW w:w="567" w:type="dxa"/>
          </w:tcPr>
          <w:p w:rsidR="00374D2A" w:rsidRDefault="00374D2A" w:rsidP="00C76458"/>
        </w:tc>
        <w:tc>
          <w:tcPr>
            <w:tcW w:w="708" w:type="dxa"/>
          </w:tcPr>
          <w:p w:rsidR="00374D2A" w:rsidRDefault="00374D2A" w:rsidP="00C76458"/>
        </w:tc>
        <w:tc>
          <w:tcPr>
            <w:tcW w:w="850" w:type="dxa"/>
          </w:tcPr>
          <w:p w:rsidR="00374D2A" w:rsidRDefault="00374D2A" w:rsidP="00C76458"/>
        </w:tc>
      </w:tr>
      <w:tr w:rsidR="00374D2A" w:rsidTr="00E83ECF">
        <w:tc>
          <w:tcPr>
            <w:tcW w:w="662" w:type="dxa"/>
          </w:tcPr>
          <w:p w:rsidR="00374D2A" w:rsidRPr="00374D2A" w:rsidRDefault="00374D2A" w:rsidP="00C76458">
            <w:r>
              <w:t>4.1</w:t>
            </w:r>
          </w:p>
        </w:tc>
        <w:tc>
          <w:tcPr>
            <w:tcW w:w="6704" w:type="dxa"/>
          </w:tcPr>
          <w:p w:rsidR="00374D2A" w:rsidRPr="00374D2A" w:rsidRDefault="00374D2A" w:rsidP="000C1107">
            <w:pPr>
              <w:jc w:val="both"/>
            </w:pPr>
            <w:r>
              <w:t>Autorização escrita e fundamentada da autoridade competente para a rescisão;</w:t>
            </w:r>
          </w:p>
        </w:tc>
        <w:tc>
          <w:tcPr>
            <w:tcW w:w="567" w:type="dxa"/>
          </w:tcPr>
          <w:p w:rsidR="00374D2A" w:rsidRDefault="00374D2A" w:rsidP="00C76458"/>
        </w:tc>
        <w:tc>
          <w:tcPr>
            <w:tcW w:w="708" w:type="dxa"/>
          </w:tcPr>
          <w:p w:rsidR="00374D2A" w:rsidRDefault="00374D2A" w:rsidP="00C76458"/>
        </w:tc>
        <w:tc>
          <w:tcPr>
            <w:tcW w:w="850" w:type="dxa"/>
          </w:tcPr>
          <w:p w:rsidR="00374D2A" w:rsidRDefault="00374D2A" w:rsidP="00C76458"/>
        </w:tc>
      </w:tr>
      <w:tr w:rsidR="00374D2A" w:rsidTr="00E83ECF">
        <w:tc>
          <w:tcPr>
            <w:tcW w:w="662" w:type="dxa"/>
          </w:tcPr>
          <w:p w:rsidR="00374D2A" w:rsidRDefault="00374D2A" w:rsidP="00C76458">
            <w:r>
              <w:t>4.2</w:t>
            </w:r>
          </w:p>
        </w:tc>
        <w:tc>
          <w:tcPr>
            <w:tcW w:w="6704" w:type="dxa"/>
          </w:tcPr>
          <w:p w:rsidR="00374D2A" w:rsidRDefault="00374D2A" w:rsidP="000C1107">
            <w:pPr>
              <w:jc w:val="both"/>
            </w:pPr>
            <w:r>
              <w:t>Cópia do instrumento de rescisão;</w:t>
            </w:r>
          </w:p>
        </w:tc>
        <w:tc>
          <w:tcPr>
            <w:tcW w:w="567" w:type="dxa"/>
          </w:tcPr>
          <w:p w:rsidR="00374D2A" w:rsidRDefault="00374D2A" w:rsidP="00C76458"/>
        </w:tc>
        <w:tc>
          <w:tcPr>
            <w:tcW w:w="708" w:type="dxa"/>
          </w:tcPr>
          <w:p w:rsidR="00374D2A" w:rsidRDefault="00374D2A" w:rsidP="00C76458"/>
        </w:tc>
        <w:tc>
          <w:tcPr>
            <w:tcW w:w="850" w:type="dxa"/>
          </w:tcPr>
          <w:p w:rsidR="00374D2A" w:rsidRDefault="00374D2A" w:rsidP="00C76458"/>
        </w:tc>
      </w:tr>
      <w:tr w:rsidR="00374D2A" w:rsidTr="00E83ECF">
        <w:tc>
          <w:tcPr>
            <w:tcW w:w="662" w:type="dxa"/>
          </w:tcPr>
          <w:p w:rsidR="00374D2A" w:rsidRDefault="00374D2A" w:rsidP="00C76458">
            <w:r>
              <w:t>4.3</w:t>
            </w:r>
          </w:p>
        </w:tc>
        <w:tc>
          <w:tcPr>
            <w:tcW w:w="6704" w:type="dxa"/>
          </w:tcPr>
          <w:p w:rsidR="00374D2A" w:rsidRDefault="00374D2A" w:rsidP="000C1107">
            <w:pPr>
              <w:jc w:val="both"/>
            </w:pPr>
            <w:r>
              <w:t>Cópia da publicação do extrato de rescisão.</w:t>
            </w:r>
          </w:p>
        </w:tc>
        <w:tc>
          <w:tcPr>
            <w:tcW w:w="567" w:type="dxa"/>
          </w:tcPr>
          <w:p w:rsidR="00374D2A" w:rsidRDefault="00374D2A" w:rsidP="00C76458"/>
        </w:tc>
        <w:tc>
          <w:tcPr>
            <w:tcW w:w="708" w:type="dxa"/>
          </w:tcPr>
          <w:p w:rsidR="00374D2A" w:rsidRDefault="00374D2A" w:rsidP="00C76458"/>
        </w:tc>
        <w:tc>
          <w:tcPr>
            <w:tcW w:w="850" w:type="dxa"/>
          </w:tcPr>
          <w:p w:rsidR="00374D2A" w:rsidRDefault="00374D2A" w:rsidP="00C76458"/>
        </w:tc>
      </w:tr>
    </w:tbl>
    <w:p w:rsidR="00C76458" w:rsidRDefault="00C76458" w:rsidP="00C76458"/>
    <w:p w:rsidR="003A2A61" w:rsidRDefault="00D04753" w:rsidP="00C76458">
      <w:r>
        <w:t>Data: __/____/______</w:t>
      </w:r>
    </w:p>
    <w:p w:rsidR="003A2A61" w:rsidRDefault="00C447CB" w:rsidP="00C76458">
      <w:r>
        <w:t>Assinatura:</w:t>
      </w:r>
      <w:r w:rsidR="003A2A61">
        <w:t xml:space="preserve"> </w:t>
      </w:r>
      <w:r w:rsidR="00D04753">
        <w:t>___________________________</w:t>
      </w:r>
    </w:p>
    <w:sectPr w:rsidR="003A2A61" w:rsidSect="00E83EC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0F" w:rsidRDefault="0063420F" w:rsidP="00865016">
      <w:pPr>
        <w:spacing w:after="0" w:line="240" w:lineRule="auto"/>
      </w:pPr>
      <w:r>
        <w:separator/>
      </w:r>
    </w:p>
  </w:endnote>
  <w:endnote w:type="continuationSeparator" w:id="0">
    <w:p w:rsidR="0063420F" w:rsidRDefault="0063420F" w:rsidP="0086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16" w:rsidRPr="008871A9" w:rsidRDefault="00865016" w:rsidP="00865016">
    <w:pPr>
      <w:pStyle w:val="Ttulo2"/>
      <w:pBdr>
        <w:top w:val="single" w:sz="4" w:space="1" w:color="7F7F7F"/>
      </w:pBdr>
      <w:rPr>
        <w:rFonts w:ascii="Verdana" w:hAnsi="Verdana"/>
        <w:sz w:val="20"/>
      </w:rPr>
    </w:pPr>
    <w:r w:rsidRPr="008871A9">
      <w:rPr>
        <w:rFonts w:ascii="Verdana" w:hAnsi="Verdana"/>
        <w:sz w:val="20"/>
      </w:rPr>
      <w:t>Rua Doutor Costa Marques, 400 - Centro – Porto Murtinho</w:t>
    </w:r>
  </w:p>
  <w:p w:rsidR="00865016" w:rsidRPr="008871A9" w:rsidRDefault="00865016" w:rsidP="00865016">
    <w:pPr>
      <w:pStyle w:val="Ttulo2"/>
      <w:pBdr>
        <w:top w:val="single" w:sz="4" w:space="1" w:color="7F7F7F"/>
      </w:pBdr>
      <w:rPr>
        <w:rFonts w:ascii="Verdana" w:hAnsi="Verdana"/>
        <w:sz w:val="20"/>
      </w:rPr>
    </w:pPr>
    <w:r w:rsidRPr="008871A9">
      <w:rPr>
        <w:rFonts w:ascii="Verdana" w:hAnsi="Verdana"/>
        <w:sz w:val="20"/>
      </w:rPr>
      <w:t>Fone: (67) 3287-1277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0F" w:rsidRDefault="0063420F" w:rsidP="00865016">
      <w:pPr>
        <w:spacing w:after="0" w:line="240" w:lineRule="auto"/>
      </w:pPr>
      <w:r>
        <w:separator/>
      </w:r>
    </w:p>
  </w:footnote>
  <w:footnote w:type="continuationSeparator" w:id="0">
    <w:p w:rsidR="0063420F" w:rsidRDefault="0063420F" w:rsidP="0086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301337"/>
      <w:docPartObj>
        <w:docPartGallery w:val="Page Numbers (Top of Page)"/>
        <w:docPartUnique/>
      </w:docPartObj>
    </w:sdtPr>
    <w:sdtEndPr/>
    <w:sdtContent>
      <w:p w:rsidR="00865016" w:rsidRPr="00F3242D" w:rsidRDefault="00865016" w:rsidP="00865016">
        <w:pPr>
          <w:pStyle w:val="Cabealho"/>
          <w:jc w:val="center"/>
          <w:rPr>
            <w:rFonts w:ascii="Verdana" w:hAnsi="Verdana"/>
          </w:rPr>
        </w:pPr>
        <w:r w:rsidRPr="00626686">
          <w:rPr>
            <w:rFonts w:ascii="Verdana" w:hAnsi="Verdana"/>
            <w:noProof/>
            <w:lang w:eastAsia="pt-BR"/>
          </w:rPr>
          <w:drawing>
            <wp:anchor distT="0" distB="0" distL="114300" distR="114300" simplePos="0" relativeHeight="251659264" behindDoc="0" locked="0" layoutInCell="0" allowOverlap="1" wp14:anchorId="1939B4A9" wp14:editId="55D476DC">
              <wp:simplePos x="0" y="0"/>
              <wp:positionH relativeFrom="margin">
                <wp:align>center</wp:align>
              </wp:positionH>
              <wp:positionV relativeFrom="paragraph">
                <wp:posOffset>-294640</wp:posOffset>
              </wp:positionV>
              <wp:extent cx="1066800" cy="718820"/>
              <wp:effectExtent l="0" t="0" r="0" b="5080"/>
              <wp:wrapTopAndBottom/>
              <wp:docPr id="2" name="Imagem 2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26686">
          <w:rPr>
            <w:rFonts w:ascii="Verdana" w:hAnsi="Verdana"/>
            <w:b/>
            <w:color w:val="0000FF"/>
          </w:rPr>
          <w:t>ESTADO DE MATO GROSSO DO SUL</w:t>
        </w:r>
      </w:p>
      <w:p w:rsidR="00865016" w:rsidRPr="00626686" w:rsidRDefault="00865016" w:rsidP="00865016">
        <w:pPr>
          <w:pStyle w:val="Cabealho"/>
          <w:jc w:val="center"/>
          <w:rPr>
            <w:rFonts w:ascii="Verdana" w:hAnsi="Verdana"/>
            <w:b/>
            <w:color w:val="0000FF"/>
          </w:rPr>
        </w:pPr>
        <w:r w:rsidRPr="00626686">
          <w:rPr>
            <w:rFonts w:ascii="Verdana" w:hAnsi="Verdana"/>
            <w:b/>
            <w:color w:val="0000FF"/>
          </w:rPr>
          <w:t>CÂMARA MUNICIPAL DE PORTO MURTINHO</w:t>
        </w:r>
      </w:p>
      <w:p w:rsidR="00865016" w:rsidRDefault="00865016" w:rsidP="00865016">
        <w:pPr>
          <w:pStyle w:val="Cabealho"/>
          <w:jc w:val="center"/>
        </w:pPr>
        <w:r w:rsidRPr="00626686">
          <w:rPr>
            <w:rFonts w:ascii="Verdana" w:hAnsi="Verdana"/>
            <w:b/>
            <w:color w:val="0000FF"/>
          </w:rPr>
          <w:t xml:space="preserve">- </w:t>
        </w:r>
        <w:r>
          <w:rPr>
            <w:rFonts w:ascii="Verdana" w:hAnsi="Verdana"/>
            <w:b/>
            <w:color w:val="0000FF"/>
          </w:rPr>
          <w:t>Controladoria Interna</w:t>
        </w:r>
        <w:r w:rsidRPr="00626686">
          <w:rPr>
            <w:rFonts w:ascii="Verdana" w:hAnsi="Verdana"/>
            <w:b/>
            <w:color w:val="0000FF"/>
          </w:rPr>
          <w:t xml:space="preserve"> -</w:t>
        </w:r>
      </w:p>
      <w:p w:rsidR="00865016" w:rsidRDefault="0063420F" w:rsidP="00865016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2CE"/>
    <w:multiLevelType w:val="hybridMultilevel"/>
    <w:tmpl w:val="7E68BE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58"/>
    <w:rsid w:val="0004762B"/>
    <w:rsid w:val="0007560F"/>
    <w:rsid w:val="000C1107"/>
    <w:rsid w:val="00374D2A"/>
    <w:rsid w:val="003A2A61"/>
    <w:rsid w:val="004223ED"/>
    <w:rsid w:val="004431DF"/>
    <w:rsid w:val="0046129D"/>
    <w:rsid w:val="00592A0A"/>
    <w:rsid w:val="00623301"/>
    <w:rsid w:val="0063420F"/>
    <w:rsid w:val="006518F5"/>
    <w:rsid w:val="00664D27"/>
    <w:rsid w:val="00704C40"/>
    <w:rsid w:val="00825B59"/>
    <w:rsid w:val="00865016"/>
    <w:rsid w:val="00881E6A"/>
    <w:rsid w:val="0098566C"/>
    <w:rsid w:val="009B3003"/>
    <w:rsid w:val="00AA79AB"/>
    <w:rsid w:val="00B06B8F"/>
    <w:rsid w:val="00B11B80"/>
    <w:rsid w:val="00C447CB"/>
    <w:rsid w:val="00C75624"/>
    <w:rsid w:val="00C76458"/>
    <w:rsid w:val="00CE6B32"/>
    <w:rsid w:val="00CF139A"/>
    <w:rsid w:val="00CF1D0A"/>
    <w:rsid w:val="00D04753"/>
    <w:rsid w:val="00D30116"/>
    <w:rsid w:val="00D46BEB"/>
    <w:rsid w:val="00DF6D08"/>
    <w:rsid w:val="00E75269"/>
    <w:rsid w:val="00E83ECF"/>
    <w:rsid w:val="00E8438D"/>
    <w:rsid w:val="00EF6666"/>
    <w:rsid w:val="00F3613F"/>
    <w:rsid w:val="00FC40AC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6157"/>
  <w15:chartTrackingRefBased/>
  <w15:docId w15:val="{7AF25559-00FE-4D06-A1A8-A21B9A7B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650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1D0A"/>
    <w:pPr>
      <w:ind w:left="720"/>
      <w:contextualSpacing/>
    </w:pPr>
  </w:style>
  <w:style w:type="paragraph" w:styleId="Cabealho">
    <w:name w:val="header"/>
    <w:aliases w:val="Cabeçalho1"/>
    <w:basedOn w:val="Normal"/>
    <w:link w:val="CabealhoChar"/>
    <w:unhideWhenUsed/>
    <w:rsid w:val="00865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865016"/>
  </w:style>
  <w:style w:type="paragraph" w:styleId="Rodap">
    <w:name w:val="footer"/>
    <w:basedOn w:val="Normal"/>
    <w:link w:val="RodapChar"/>
    <w:uiPriority w:val="99"/>
    <w:unhideWhenUsed/>
    <w:rsid w:val="00865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016"/>
  </w:style>
  <w:style w:type="character" w:customStyle="1" w:styleId="Ttulo2Char">
    <w:name w:val="Título 2 Char"/>
    <w:basedOn w:val="Fontepargpadro"/>
    <w:link w:val="Ttulo2"/>
    <w:rsid w:val="0086501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Alexssander Freitas</cp:lastModifiedBy>
  <cp:revision>37</cp:revision>
  <cp:lastPrinted>2018-04-10T15:29:00Z</cp:lastPrinted>
  <dcterms:created xsi:type="dcterms:W3CDTF">2018-04-10T12:58:00Z</dcterms:created>
  <dcterms:modified xsi:type="dcterms:W3CDTF">2019-08-02T19:59:00Z</dcterms:modified>
</cp:coreProperties>
</file>